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15D" w:rsidRPr="00FD1CF0" w:rsidRDefault="00DF715D" w:rsidP="00DF715D">
      <w:pPr>
        <w:pStyle w:val="CRCoverPage"/>
        <w:tabs>
          <w:tab w:val="right" w:pos="9639"/>
        </w:tabs>
        <w:spacing w:after="0"/>
        <w:rPr>
          <w:rFonts w:eastAsiaTheme="minorEastAsia"/>
          <w:b/>
          <w:i/>
          <w:noProof/>
          <w:sz w:val="28"/>
          <w:lang w:eastAsia="ko-KR"/>
        </w:rPr>
      </w:pPr>
      <w:r w:rsidRPr="00BF29E4">
        <w:rPr>
          <w:b/>
          <w:noProof/>
          <w:sz w:val="24"/>
        </w:rPr>
        <w:t xml:space="preserve">3GPP TSG-RAN WG2 </w:t>
      </w:r>
      <w:r>
        <w:rPr>
          <w:b/>
          <w:noProof/>
          <w:sz w:val="24"/>
        </w:rPr>
        <w:t>#99</w:t>
      </w:r>
      <w:r w:rsidRPr="00BF29E4">
        <w:rPr>
          <w:b/>
          <w:i/>
          <w:noProof/>
          <w:sz w:val="28"/>
        </w:rPr>
        <w:tab/>
      </w:r>
      <w:r w:rsidRPr="00C4089E">
        <w:rPr>
          <w:b/>
          <w:i/>
          <w:noProof/>
          <w:sz w:val="28"/>
        </w:rPr>
        <w:t>R2-1</w:t>
      </w:r>
      <w:r>
        <w:rPr>
          <w:b/>
          <w:i/>
          <w:noProof/>
          <w:sz w:val="28"/>
        </w:rPr>
        <w:t>70</w:t>
      </w:r>
      <w:r w:rsidR="00F1561F">
        <w:rPr>
          <w:b/>
          <w:i/>
          <w:noProof/>
          <w:sz w:val="28"/>
        </w:rPr>
        <w:t>9100</w:t>
      </w:r>
      <w:bookmarkStart w:id="0" w:name="_GoBack"/>
      <w:bookmarkEnd w:id="0"/>
    </w:p>
    <w:p w:rsidR="009B1C6B" w:rsidRDefault="00DF715D" w:rsidP="00DF715D">
      <w:pPr>
        <w:pStyle w:val="CRCoverPage"/>
        <w:tabs>
          <w:tab w:val="right" w:pos="9639"/>
        </w:tabs>
        <w:spacing w:after="0"/>
        <w:rPr>
          <w:rFonts w:eastAsiaTheme="minorEastAsia"/>
          <w:b/>
          <w:noProof/>
          <w:sz w:val="24"/>
          <w:lang w:eastAsia="ko-KR"/>
        </w:rPr>
      </w:pPr>
      <w:r>
        <w:rPr>
          <w:rFonts w:eastAsiaTheme="minorEastAsia"/>
          <w:b/>
          <w:noProof/>
          <w:sz w:val="24"/>
          <w:lang w:eastAsia="ko-KR"/>
        </w:rPr>
        <w:t xml:space="preserve">Berlin, Germany, August 21 </w:t>
      </w:r>
      <w:r>
        <w:rPr>
          <w:b/>
          <w:noProof/>
          <w:sz w:val="24"/>
          <w:lang w:eastAsia="ko-KR"/>
        </w:rPr>
        <w:t>– August 25</w:t>
      </w:r>
      <w:r>
        <w:rPr>
          <w:rFonts w:eastAsiaTheme="minorEastAsia" w:hint="eastAsia"/>
          <w:b/>
          <w:noProof/>
          <w:sz w:val="24"/>
          <w:lang w:eastAsia="ko-KR"/>
        </w:rPr>
        <w:t>,</w:t>
      </w:r>
      <w:r>
        <w:rPr>
          <w:rFonts w:hint="eastAsia"/>
          <w:b/>
          <w:noProof/>
          <w:sz w:val="24"/>
          <w:lang w:eastAsia="ko-KR"/>
        </w:rPr>
        <w:t xml:space="preserve"> 2017</w:t>
      </w:r>
      <w:r w:rsidR="009B1C6B">
        <w:rPr>
          <w:b/>
          <w:noProof/>
          <w:sz w:val="24"/>
          <w:lang w:eastAsia="ko-KR"/>
        </w:rPr>
        <w:tab/>
      </w:r>
      <w:r w:rsidR="002B036D">
        <w:rPr>
          <w:i/>
          <w:noProof/>
          <w:sz w:val="18"/>
          <w:lang w:eastAsia="ko-KR"/>
        </w:rPr>
        <w:t xml:space="preserve">Update </w:t>
      </w:r>
      <w:r w:rsidR="0066642E">
        <w:rPr>
          <w:i/>
          <w:noProof/>
          <w:sz w:val="18"/>
          <w:lang w:eastAsia="ko-KR"/>
        </w:rPr>
        <w:t xml:space="preserve">of </w:t>
      </w:r>
      <w:r w:rsidR="002B036D">
        <w:rPr>
          <w:i/>
          <w:noProof/>
          <w:sz w:val="18"/>
          <w:lang w:eastAsia="ko-KR"/>
        </w:rPr>
        <w:t>R2-1706870</w:t>
      </w:r>
    </w:p>
    <w:p w:rsidR="00C5307D" w:rsidRPr="009B1C6B" w:rsidRDefault="00C5307D" w:rsidP="0013687D">
      <w:pPr>
        <w:pStyle w:val="a3"/>
        <w:rPr>
          <w:noProof w:val="0"/>
          <w:lang w:val="en-GB" w:eastAsia="ko-KR"/>
        </w:rPr>
      </w:pPr>
    </w:p>
    <w:p w:rsidR="00C5307D" w:rsidRPr="00C5307D" w:rsidRDefault="00C5307D"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C5307D">
        <w:rPr>
          <w:rFonts w:ascii="Arial" w:hAnsi="Arial"/>
          <w:sz w:val="24"/>
          <w:lang w:val="en-US" w:eastAsia="ko-KR"/>
        </w:rPr>
        <w:t>10</w:t>
      </w:r>
      <w:r w:rsidR="00FC13B2" w:rsidRPr="00FC13B2">
        <w:rPr>
          <w:rFonts w:ascii="Arial" w:hAnsi="Arial" w:hint="eastAsia"/>
          <w:sz w:val="24"/>
          <w:lang w:val="en-US" w:eastAsia="ko-KR"/>
        </w:rPr>
        <w:t>.</w:t>
      </w:r>
      <w:r w:rsidR="00364A8B">
        <w:rPr>
          <w:rFonts w:ascii="Arial" w:hAnsi="Arial"/>
          <w:sz w:val="24"/>
          <w:lang w:val="en-US" w:eastAsia="ko-KR"/>
        </w:rPr>
        <w:t>3</w:t>
      </w:r>
      <w:r w:rsidR="00605D44">
        <w:rPr>
          <w:rFonts w:ascii="Arial" w:hAnsi="Arial"/>
          <w:sz w:val="24"/>
          <w:lang w:val="en-US" w:eastAsia="ko-KR"/>
        </w:rPr>
        <w:t>.</w:t>
      </w:r>
      <w:r w:rsidR="00364A8B">
        <w:rPr>
          <w:rFonts w:ascii="Arial" w:hAnsi="Arial"/>
          <w:sz w:val="24"/>
          <w:lang w:val="en-US" w:eastAsia="ko-KR"/>
        </w:rPr>
        <w:t>3</w:t>
      </w:r>
      <w:r w:rsidR="00605D44">
        <w:rPr>
          <w:rFonts w:ascii="Arial" w:hAnsi="Arial"/>
          <w:sz w:val="24"/>
          <w:lang w:val="en-US" w:eastAsia="ko-KR"/>
        </w:rPr>
        <w:t>.</w:t>
      </w:r>
      <w:r w:rsidR="0066642E">
        <w:rPr>
          <w:rFonts w:ascii="Arial" w:hAnsi="Arial"/>
          <w:sz w:val="24"/>
          <w:lang w:val="en-US" w:eastAsia="ko-KR"/>
        </w:rPr>
        <w:t>5</w:t>
      </w:r>
      <w:r w:rsidR="006B18E5">
        <w:rPr>
          <w:rFonts w:ascii="Arial" w:hAnsi="Arial" w:hint="eastAsia"/>
          <w:sz w:val="24"/>
          <w:lang w:val="en-US" w:eastAsia="ko-KR"/>
        </w:rPr>
        <w:t xml:space="preserve"> (</w:t>
      </w:r>
      <w:r w:rsidR="00FC13B2" w:rsidRPr="00FC13B2">
        <w:rPr>
          <w:rFonts w:ascii="Arial" w:hAnsi="Arial"/>
          <w:sz w:val="24"/>
          <w:lang w:val="en-US" w:eastAsia="ko-KR"/>
        </w:rPr>
        <w:t>NR_newRAT</w:t>
      </w:r>
      <w:r w:rsidR="00BE437B">
        <w:rPr>
          <w:rFonts w:ascii="Arial" w:hAnsi="Arial"/>
          <w:sz w:val="24"/>
          <w:lang w:val="en-US" w:eastAsia="ko-KR"/>
        </w:rPr>
        <w:t>-Core</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058B8">
        <w:rPr>
          <w:rFonts w:ascii="Arial" w:hAnsi="Arial"/>
          <w:sz w:val="24"/>
          <w:lang w:val="en-US"/>
        </w:rPr>
        <w:t>Packet duplication in PDCP</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5E3B77" w:rsidRPr="00E72B21" w:rsidRDefault="005E3B77" w:rsidP="000536D8">
      <w:pPr>
        <w:rPr>
          <w:sz w:val="22"/>
          <w:lang w:eastAsia="ko-KR"/>
        </w:rPr>
      </w:pPr>
      <w:r>
        <w:rPr>
          <w:sz w:val="22"/>
          <w:lang w:eastAsia="ko-KR"/>
        </w:rPr>
        <w:t xml:space="preserve">This document discusses remaining issues on packet duplication </w:t>
      </w:r>
      <w:r w:rsidR="002B036D">
        <w:rPr>
          <w:sz w:val="22"/>
          <w:lang w:eastAsia="ko-KR"/>
        </w:rPr>
        <w:t>from the PDCP point of view</w:t>
      </w:r>
      <w:r>
        <w:rPr>
          <w:sz w:val="22"/>
          <w:lang w:eastAsia="ko-KR"/>
        </w:rPr>
        <w:t>.</w:t>
      </w:r>
    </w:p>
    <w:p w:rsidR="005A704B" w:rsidRDefault="005A704B" w:rsidP="000536D8">
      <w:pPr>
        <w:rPr>
          <w:sz w:val="22"/>
          <w:lang w:val="en-US" w:eastAsia="ko-KR"/>
        </w:rPr>
      </w:pPr>
    </w:p>
    <w:p w:rsidR="00364A8B" w:rsidRDefault="00364A8B" w:rsidP="00364A8B">
      <w:pPr>
        <w:pStyle w:val="1"/>
        <w:rPr>
          <w:rFonts w:ascii="Times New Roman" w:hAnsi="Times New Roman"/>
          <w:lang w:val="en-US" w:eastAsia="ko-KR"/>
        </w:rPr>
      </w:pPr>
      <w:r>
        <w:rPr>
          <w:lang w:val="en-US"/>
        </w:rPr>
        <w:t>2.</w:t>
      </w:r>
      <w:r>
        <w:rPr>
          <w:lang w:val="en-US"/>
        </w:rPr>
        <w:tab/>
      </w:r>
      <w:r w:rsidR="005E3B77">
        <w:rPr>
          <w:lang w:val="en-US"/>
        </w:rPr>
        <w:t>Remaining issues in PDCP packet duplication</w:t>
      </w:r>
    </w:p>
    <w:p w:rsidR="005E3B77" w:rsidRPr="0047120C" w:rsidRDefault="0047120C" w:rsidP="000536D8">
      <w:pPr>
        <w:rPr>
          <w:b/>
          <w:sz w:val="22"/>
          <w:u w:val="single"/>
          <w:lang w:val="en-US" w:eastAsia="ko-KR"/>
        </w:rPr>
      </w:pPr>
      <w:r w:rsidRPr="0047120C">
        <w:rPr>
          <w:rFonts w:hint="eastAsia"/>
          <w:b/>
          <w:sz w:val="22"/>
          <w:u w:val="single"/>
          <w:lang w:val="en-US" w:eastAsia="ko-KR"/>
        </w:rPr>
        <w:t>SDU duplication vs. PDU duplication</w:t>
      </w:r>
    </w:p>
    <w:p w:rsidR="005E3B77" w:rsidRDefault="0047120C" w:rsidP="000536D8">
      <w:pPr>
        <w:rPr>
          <w:sz w:val="22"/>
          <w:lang w:val="en-US" w:eastAsia="ko-KR"/>
        </w:rPr>
      </w:pPr>
      <w:r>
        <w:rPr>
          <w:rFonts w:hint="eastAsia"/>
          <w:sz w:val="22"/>
          <w:lang w:val="en-US" w:eastAsia="ko-KR"/>
        </w:rPr>
        <w:t xml:space="preserve">The first issue is what should be duplicated in PDCP. </w:t>
      </w:r>
      <w:r>
        <w:rPr>
          <w:sz w:val="22"/>
          <w:lang w:val="en-US" w:eastAsia="ko-KR"/>
        </w:rPr>
        <w:t>The candidates are PDCP SDU and PDCP PDU.</w:t>
      </w:r>
    </w:p>
    <w:p w:rsidR="0047120C" w:rsidRDefault="0047120C" w:rsidP="000536D8">
      <w:pPr>
        <w:rPr>
          <w:sz w:val="22"/>
          <w:lang w:val="en-US" w:eastAsia="ko-KR"/>
        </w:rPr>
      </w:pPr>
      <w:r>
        <w:rPr>
          <w:sz w:val="22"/>
          <w:lang w:val="en-US" w:eastAsia="ko-KR"/>
        </w:rPr>
        <w:t xml:space="preserve">If the duplication is performed for </w:t>
      </w:r>
      <w:r w:rsidR="00E05879">
        <w:rPr>
          <w:sz w:val="22"/>
          <w:lang w:val="en-US" w:eastAsia="ko-KR"/>
        </w:rPr>
        <w:t xml:space="preserve">PDCP </w:t>
      </w:r>
      <w:r>
        <w:rPr>
          <w:sz w:val="22"/>
          <w:lang w:val="en-US" w:eastAsia="ko-KR"/>
        </w:rPr>
        <w:t xml:space="preserve">SDU, </w:t>
      </w:r>
      <w:r w:rsidR="00523259">
        <w:rPr>
          <w:sz w:val="22"/>
          <w:lang w:val="en-US" w:eastAsia="ko-KR"/>
        </w:rPr>
        <w:t>we think following defects are foreseen:</w:t>
      </w:r>
    </w:p>
    <w:p w:rsidR="00523259" w:rsidRDefault="00523259" w:rsidP="00523259">
      <w:pPr>
        <w:pStyle w:val="a6"/>
        <w:numPr>
          <w:ilvl w:val="0"/>
          <w:numId w:val="27"/>
        </w:numPr>
        <w:ind w:leftChars="0"/>
        <w:rPr>
          <w:sz w:val="22"/>
          <w:lang w:val="en-US" w:eastAsia="ko-KR"/>
        </w:rPr>
      </w:pPr>
      <w:r>
        <w:rPr>
          <w:rFonts w:hint="eastAsia"/>
          <w:sz w:val="22"/>
          <w:lang w:val="en-US" w:eastAsia="ko-KR"/>
        </w:rPr>
        <w:t>Header compression, ciphering, or integrity protection are performed twice for the same PDCP SDU.</w:t>
      </w:r>
    </w:p>
    <w:p w:rsidR="00523259" w:rsidRDefault="00523259" w:rsidP="00523259">
      <w:pPr>
        <w:pStyle w:val="a6"/>
        <w:numPr>
          <w:ilvl w:val="0"/>
          <w:numId w:val="27"/>
        </w:numPr>
        <w:ind w:leftChars="0"/>
        <w:rPr>
          <w:sz w:val="22"/>
          <w:lang w:val="en-US" w:eastAsia="ko-KR"/>
        </w:rPr>
      </w:pPr>
      <w:r>
        <w:rPr>
          <w:sz w:val="22"/>
          <w:lang w:val="en-US" w:eastAsia="ko-KR"/>
        </w:rPr>
        <w:t>Same PDCP SDU is considered twice in data volume calculation.</w:t>
      </w:r>
    </w:p>
    <w:p w:rsidR="00523259" w:rsidRDefault="00523259" w:rsidP="00523259">
      <w:pPr>
        <w:rPr>
          <w:sz w:val="22"/>
          <w:lang w:val="en-US" w:eastAsia="ko-KR"/>
        </w:rPr>
      </w:pPr>
      <w:r>
        <w:rPr>
          <w:rFonts w:hint="eastAsia"/>
          <w:sz w:val="22"/>
          <w:lang w:val="en-US" w:eastAsia="ko-KR"/>
        </w:rPr>
        <w:t>Therefore, we think the duplication should be performed for PDCP PDU.</w:t>
      </w:r>
      <w:r w:rsidR="005717BE">
        <w:rPr>
          <w:sz w:val="22"/>
          <w:lang w:val="en-US" w:eastAsia="ko-KR"/>
        </w:rPr>
        <w:t xml:space="preserve"> The PDCP entity duplicates a PDCP PDU when submitting it to lower layers.</w:t>
      </w:r>
    </w:p>
    <w:p w:rsidR="00523259" w:rsidRPr="00523259" w:rsidRDefault="00523259" w:rsidP="00523259">
      <w:pPr>
        <w:rPr>
          <w:b/>
          <w:sz w:val="22"/>
          <w:lang w:val="en-US" w:eastAsia="ko-KR"/>
        </w:rPr>
      </w:pPr>
      <w:r w:rsidRPr="00523259">
        <w:rPr>
          <w:b/>
          <w:sz w:val="22"/>
          <w:lang w:val="en-US" w:eastAsia="ko-KR"/>
        </w:rPr>
        <w:t xml:space="preserve">Proposal1: </w:t>
      </w:r>
      <w:r w:rsidR="00B31B77">
        <w:rPr>
          <w:b/>
          <w:sz w:val="22"/>
          <w:lang w:val="en-US" w:eastAsia="ko-KR"/>
        </w:rPr>
        <w:t>The PDCP entity d</w:t>
      </w:r>
      <w:r w:rsidRPr="00523259">
        <w:rPr>
          <w:b/>
          <w:sz w:val="22"/>
          <w:lang w:val="en-US" w:eastAsia="ko-KR"/>
        </w:rPr>
        <w:t>uplic</w:t>
      </w:r>
      <w:r w:rsidR="005717BE">
        <w:rPr>
          <w:b/>
          <w:sz w:val="22"/>
          <w:lang w:val="en-US" w:eastAsia="ko-KR"/>
        </w:rPr>
        <w:t>at</w:t>
      </w:r>
      <w:r w:rsidR="00B31B77">
        <w:rPr>
          <w:b/>
          <w:sz w:val="22"/>
          <w:lang w:val="en-US" w:eastAsia="ko-KR"/>
        </w:rPr>
        <w:t xml:space="preserve">es a </w:t>
      </w:r>
      <w:r w:rsidR="005717BE">
        <w:rPr>
          <w:b/>
          <w:sz w:val="22"/>
          <w:lang w:val="en-US" w:eastAsia="ko-KR"/>
        </w:rPr>
        <w:t>PDCP PDU when submitt</w:t>
      </w:r>
      <w:r w:rsidR="00B31B77">
        <w:rPr>
          <w:b/>
          <w:sz w:val="22"/>
          <w:lang w:val="en-US" w:eastAsia="ko-KR"/>
        </w:rPr>
        <w:t>ing it</w:t>
      </w:r>
      <w:r w:rsidR="005717BE">
        <w:rPr>
          <w:b/>
          <w:sz w:val="22"/>
          <w:lang w:val="en-US" w:eastAsia="ko-KR"/>
        </w:rPr>
        <w:t xml:space="preserve"> to lower layers</w:t>
      </w:r>
      <w:r w:rsidR="00B31B77">
        <w:rPr>
          <w:b/>
          <w:sz w:val="22"/>
          <w:lang w:val="en-US" w:eastAsia="ko-KR"/>
        </w:rPr>
        <w:t>.</w:t>
      </w:r>
    </w:p>
    <w:p w:rsidR="00CF7B05" w:rsidRDefault="00CF7B05" w:rsidP="000536D8">
      <w:pPr>
        <w:rPr>
          <w:sz w:val="22"/>
          <w:lang w:eastAsia="ko-KR"/>
        </w:rPr>
      </w:pPr>
    </w:p>
    <w:p w:rsidR="002B036D" w:rsidRPr="0047120C" w:rsidRDefault="002B036D" w:rsidP="002B036D">
      <w:pPr>
        <w:rPr>
          <w:b/>
          <w:sz w:val="22"/>
          <w:u w:val="single"/>
          <w:lang w:val="en-US" w:eastAsia="ko-KR"/>
        </w:rPr>
      </w:pPr>
      <w:r>
        <w:rPr>
          <w:b/>
          <w:sz w:val="22"/>
          <w:u w:val="single"/>
          <w:lang w:val="en-US" w:eastAsia="ko-KR"/>
        </w:rPr>
        <w:t>Duplication of PDCP Control PDU</w:t>
      </w:r>
    </w:p>
    <w:p w:rsidR="002B036D" w:rsidRDefault="002B036D" w:rsidP="002B036D">
      <w:pPr>
        <w:rPr>
          <w:sz w:val="22"/>
          <w:lang w:val="en-US" w:eastAsia="ko-KR"/>
        </w:rPr>
      </w:pPr>
      <w:r>
        <w:rPr>
          <w:rFonts w:hint="eastAsia"/>
          <w:sz w:val="22"/>
          <w:lang w:val="en-US" w:eastAsia="ko-KR"/>
        </w:rPr>
        <w:t xml:space="preserve">It has not been discussed yet whether duplication is </w:t>
      </w:r>
      <w:r>
        <w:rPr>
          <w:sz w:val="22"/>
          <w:lang w:val="en-US" w:eastAsia="ko-KR"/>
        </w:rPr>
        <w:t>applicable</w:t>
      </w:r>
      <w:r>
        <w:rPr>
          <w:rFonts w:hint="eastAsia"/>
          <w:sz w:val="22"/>
          <w:lang w:val="en-US" w:eastAsia="ko-KR"/>
        </w:rPr>
        <w:t xml:space="preserve"> </w:t>
      </w:r>
      <w:r>
        <w:rPr>
          <w:sz w:val="22"/>
          <w:lang w:val="en-US" w:eastAsia="ko-KR"/>
        </w:rPr>
        <w:t>for PDCP Control PDU or not. So far, only PDCP Data PDU is considered.</w:t>
      </w:r>
    </w:p>
    <w:p w:rsidR="002B036D" w:rsidRDefault="002B036D" w:rsidP="002B036D">
      <w:pPr>
        <w:rPr>
          <w:sz w:val="22"/>
          <w:lang w:val="en-US" w:eastAsia="ko-KR"/>
        </w:rPr>
      </w:pPr>
      <w:r>
        <w:rPr>
          <w:sz w:val="22"/>
          <w:lang w:val="en-US" w:eastAsia="ko-KR"/>
        </w:rPr>
        <w:t>However, c</w:t>
      </w:r>
      <w:r>
        <w:rPr>
          <w:rFonts w:hint="eastAsia"/>
          <w:sz w:val="22"/>
          <w:lang w:val="en-US" w:eastAsia="ko-KR"/>
        </w:rPr>
        <w:t xml:space="preserve">onsidering </w:t>
      </w:r>
      <w:r>
        <w:rPr>
          <w:sz w:val="22"/>
          <w:lang w:val="en-US" w:eastAsia="ko-KR"/>
        </w:rPr>
        <w:t xml:space="preserve">that the purpose of packet duplication is to increase the reliability of packet transmission, there is no reason not to apply the packet duplication to PDCP Control PDU. </w:t>
      </w:r>
    </w:p>
    <w:p w:rsidR="002B036D" w:rsidRDefault="002B036D" w:rsidP="002B036D">
      <w:pPr>
        <w:rPr>
          <w:sz w:val="22"/>
          <w:lang w:val="en-US" w:eastAsia="ko-KR"/>
        </w:rPr>
      </w:pPr>
      <w:r>
        <w:rPr>
          <w:rFonts w:hint="eastAsia"/>
          <w:sz w:val="22"/>
          <w:lang w:val="en-US" w:eastAsia="ko-KR"/>
        </w:rPr>
        <w:t xml:space="preserve">One issue that may be considered is that the </w:t>
      </w:r>
      <w:r>
        <w:rPr>
          <w:sz w:val="22"/>
          <w:lang w:val="en-US" w:eastAsia="ko-KR"/>
        </w:rPr>
        <w:t>receiving</w:t>
      </w:r>
      <w:r>
        <w:rPr>
          <w:rFonts w:hint="eastAsia"/>
          <w:sz w:val="22"/>
          <w:lang w:val="en-US" w:eastAsia="ko-KR"/>
        </w:rPr>
        <w:t xml:space="preserve"> </w:t>
      </w:r>
      <w:r>
        <w:rPr>
          <w:sz w:val="22"/>
          <w:lang w:val="en-US" w:eastAsia="ko-KR"/>
        </w:rPr>
        <w:t>PDCP entity could receive PDCP Control PDU with duplication, and the receiving PDCP entity cannot detect the duplication of the PDCP Control PDU due to absence of PDCP SN. However, we think duplicate reception of PDCP Control PDU does not cause any problem to PDCP operation with following reasons:</w:t>
      </w:r>
    </w:p>
    <w:p w:rsidR="002B036D" w:rsidRPr="00383E59" w:rsidRDefault="002B036D" w:rsidP="002B036D">
      <w:pPr>
        <w:pStyle w:val="a6"/>
        <w:numPr>
          <w:ilvl w:val="0"/>
          <w:numId w:val="27"/>
        </w:numPr>
        <w:ind w:leftChars="0"/>
        <w:rPr>
          <w:sz w:val="22"/>
          <w:lang w:val="en-US" w:eastAsia="ko-KR"/>
        </w:rPr>
      </w:pPr>
      <w:r>
        <w:rPr>
          <w:sz w:val="22"/>
          <w:lang w:val="en-US" w:eastAsia="ko-KR"/>
        </w:rPr>
        <w:t>I</w:t>
      </w:r>
      <w:r w:rsidRPr="00383E59">
        <w:rPr>
          <w:sz w:val="22"/>
          <w:lang w:val="en-US" w:eastAsia="ko-KR"/>
        </w:rPr>
        <w:t xml:space="preserve">f </w:t>
      </w:r>
      <w:r>
        <w:rPr>
          <w:sz w:val="22"/>
          <w:lang w:val="en-US" w:eastAsia="ko-KR"/>
        </w:rPr>
        <w:t xml:space="preserve">same </w:t>
      </w:r>
      <w:r w:rsidRPr="00383E59">
        <w:rPr>
          <w:sz w:val="22"/>
          <w:lang w:val="en-US" w:eastAsia="ko-KR"/>
        </w:rPr>
        <w:t>PDCP status report</w:t>
      </w:r>
      <w:r>
        <w:rPr>
          <w:sz w:val="22"/>
          <w:lang w:val="en-US" w:eastAsia="ko-KR"/>
        </w:rPr>
        <w:t xml:space="preserve"> is received twice, the PDCP entity can identify that this is duplication as </w:t>
      </w:r>
      <w:r w:rsidRPr="00383E59">
        <w:rPr>
          <w:sz w:val="22"/>
          <w:lang w:val="en-US" w:eastAsia="ko-KR"/>
        </w:rPr>
        <w:t xml:space="preserve">the FMS </w:t>
      </w:r>
      <w:r>
        <w:rPr>
          <w:sz w:val="22"/>
          <w:lang w:val="en-US" w:eastAsia="ko-KR"/>
        </w:rPr>
        <w:t>and BITMAP are</w:t>
      </w:r>
      <w:r w:rsidRPr="00383E59">
        <w:rPr>
          <w:sz w:val="22"/>
          <w:lang w:val="en-US" w:eastAsia="ko-KR"/>
        </w:rPr>
        <w:t xml:space="preserve"> sam</w:t>
      </w:r>
      <w:r>
        <w:rPr>
          <w:sz w:val="22"/>
          <w:lang w:val="en-US" w:eastAsia="ko-KR"/>
        </w:rPr>
        <w:t>e.</w:t>
      </w:r>
    </w:p>
    <w:p w:rsidR="002B036D" w:rsidRPr="00383E59" w:rsidRDefault="002B036D" w:rsidP="002B036D">
      <w:pPr>
        <w:pStyle w:val="a6"/>
        <w:numPr>
          <w:ilvl w:val="0"/>
          <w:numId w:val="27"/>
        </w:numPr>
        <w:ind w:leftChars="0"/>
        <w:rPr>
          <w:sz w:val="22"/>
          <w:lang w:val="en-US" w:eastAsia="ko-KR"/>
        </w:rPr>
      </w:pPr>
      <w:r>
        <w:rPr>
          <w:rFonts w:hint="eastAsia"/>
          <w:sz w:val="22"/>
          <w:lang w:val="en-US" w:eastAsia="ko-KR"/>
        </w:rPr>
        <w:t xml:space="preserve">If same ROHC feedback is received twice, the ROHC compressor </w:t>
      </w:r>
      <w:r>
        <w:rPr>
          <w:sz w:val="22"/>
          <w:lang w:val="en-US" w:eastAsia="ko-KR"/>
        </w:rPr>
        <w:t xml:space="preserve">can identify that this is duplication as all fields are same. Even if the ROHC compressor treats it as a new ROHC feedback, </w:t>
      </w:r>
      <w:r>
        <w:rPr>
          <w:rFonts w:hint="eastAsia"/>
          <w:sz w:val="22"/>
          <w:lang w:val="en-US" w:eastAsia="ko-KR"/>
        </w:rPr>
        <w:lastRenderedPageBreak/>
        <w:t xml:space="preserve">it increases the credibility of the ROHC context in the ROHC decompressor, and makes fast transition to more reliable operation mode. </w:t>
      </w:r>
      <w:r>
        <w:rPr>
          <w:sz w:val="22"/>
          <w:lang w:val="en-US" w:eastAsia="ko-KR"/>
        </w:rPr>
        <w:t>It does not cause any problem in ROHC operation.</w:t>
      </w:r>
    </w:p>
    <w:p w:rsidR="002B036D" w:rsidRDefault="002B036D" w:rsidP="002B036D">
      <w:pPr>
        <w:rPr>
          <w:sz w:val="22"/>
          <w:lang w:val="en-US" w:eastAsia="ko-KR"/>
        </w:rPr>
      </w:pPr>
      <w:r>
        <w:rPr>
          <w:rFonts w:hint="eastAsia"/>
          <w:sz w:val="22"/>
          <w:lang w:val="en-US" w:eastAsia="ko-KR"/>
        </w:rPr>
        <w:t>Therefore, we think packet duplication can also be applied to PDCP Control PDU.</w:t>
      </w:r>
    </w:p>
    <w:p w:rsidR="002B036D" w:rsidRPr="00461455" w:rsidRDefault="002B036D" w:rsidP="002B036D">
      <w:pPr>
        <w:rPr>
          <w:b/>
          <w:sz w:val="22"/>
          <w:lang w:val="en-US" w:eastAsia="ko-KR"/>
        </w:rPr>
      </w:pPr>
      <w:r w:rsidRPr="00461455">
        <w:rPr>
          <w:rFonts w:hint="eastAsia"/>
          <w:b/>
          <w:sz w:val="22"/>
          <w:lang w:val="en-US" w:eastAsia="ko-KR"/>
        </w:rPr>
        <w:t>Pr</w:t>
      </w:r>
      <w:r w:rsidRPr="00461455">
        <w:rPr>
          <w:b/>
          <w:sz w:val="22"/>
          <w:lang w:val="en-US" w:eastAsia="ko-KR"/>
        </w:rPr>
        <w:t>oposal</w:t>
      </w:r>
      <w:r>
        <w:rPr>
          <w:b/>
          <w:sz w:val="22"/>
          <w:lang w:val="en-US" w:eastAsia="ko-KR"/>
        </w:rPr>
        <w:t>2</w:t>
      </w:r>
      <w:r w:rsidRPr="00461455">
        <w:rPr>
          <w:b/>
          <w:sz w:val="22"/>
          <w:lang w:val="en-US" w:eastAsia="ko-KR"/>
        </w:rPr>
        <w:t>: P</w:t>
      </w:r>
      <w:r w:rsidRPr="00461455">
        <w:rPr>
          <w:rFonts w:hint="eastAsia"/>
          <w:b/>
          <w:sz w:val="22"/>
          <w:lang w:val="en-US" w:eastAsia="ko-KR"/>
        </w:rPr>
        <w:t xml:space="preserve">acket duplication </w:t>
      </w:r>
      <w:r w:rsidRPr="00461455">
        <w:rPr>
          <w:b/>
          <w:sz w:val="22"/>
          <w:lang w:val="en-US" w:eastAsia="ko-KR"/>
        </w:rPr>
        <w:t>is also</w:t>
      </w:r>
      <w:r w:rsidRPr="00461455">
        <w:rPr>
          <w:rFonts w:hint="eastAsia"/>
          <w:b/>
          <w:sz w:val="22"/>
          <w:lang w:val="en-US" w:eastAsia="ko-KR"/>
        </w:rPr>
        <w:t xml:space="preserve"> applied to PDCP Control PDU</w:t>
      </w:r>
      <w:r w:rsidRPr="00461455">
        <w:rPr>
          <w:b/>
          <w:sz w:val="22"/>
          <w:lang w:val="en-US" w:eastAsia="ko-KR"/>
        </w:rPr>
        <w:t>s</w:t>
      </w:r>
      <w:r w:rsidRPr="00461455">
        <w:rPr>
          <w:rFonts w:hint="eastAsia"/>
          <w:b/>
          <w:sz w:val="22"/>
          <w:lang w:val="en-US" w:eastAsia="ko-KR"/>
        </w:rPr>
        <w:t>.</w:t>
      </w:r>
    </w:p>
    <w:p w:rsidR="002B036D" w:rsidRPr="002B036D" w:rsidRDefault="002B036D" w:rsidP="000536D8">
      <w:pPr>
        <w:rPr>
          <w:sz w:val="22"/>
          <w:lang w:val="en-US" w:eastAsia="ko-KR"/>
        </w:rPr>
      </w:pPr>
    </w:p>
    <w:p w:rsidR="004A62F0" w:rsidRPr="004A62F0" w:rsidRDefault="004A62F0" w:rsidP="000536D8">
      <w:pPr>
        <w:rPr>
          <w:b/>
          <w:sz w:val="22"/>
          <w:u w:val="single"/>
          <w:lang w:eastAsia="ko-KR"/>
        </w:rPr>
      </w:pPr>
      <w:r w:rsidRPr="004A62F0">
        <w:rPr>
          <w:rFonts w:hint="eastAsia"/>
          <w:b/>
          <w:sz w:val="22"/>
          <w:u w:val="single"/>
          <w:lang w:eastAsia="ko-KR"/>
        </w:rPr>
        <w:t>Retransmission with duplication</w:t>
      </w:r>
    </w:p>
    <w:p w:rsidR="004A62F0" w:rsidRDefault="004A62F0" w:rsidP="000536D8">
      <w:pPr>
        <w:rPr>
          <w:sz w:val="22"/>
          <w:lang w:eastAsia="ko-KR"/>
        </w:rPr>
      </w:pPr>
      <w:r>
        <w:rPr>
          <w:rFonts w:hint="eastAsia"/>
          <w:sz w:val="22"/>
          <w:lang w:eastAsia="ko-KR"/>
        </w:rPr>
        <w:t xml:space="preserve">The PDCP entity performs retransmission </w:t>
      </w:r>
      <w:r w:rsidR="00E05879">
        <w:rPr>
          <w:sz w:val="22"/>
          <w:lang w:eastAsia="ko-KR"/>
        </w:rPr>
        <w:t>in two cases; PDCP re-establishment and PDCP data recovery. In the PDCP re-establishment, PDCP SDUs are retransmitted, and, in the PDCP data recovery, PDCP PDUs are retransmitted. The SDUs or PDUs that are retransmitted are SDUs or PDUs whose successful delivery have not been confirmed by lower layers.</w:t>
      </w:r>
    </w:p>
    <w:p w:rsidR="00E05879" w:rsidRDefault="00E05879" w:rsidP="000536D8">
      <w:pPr>
        <w:rPr>
          <w:sz w:val="22"/>
          <w:lang w:eastAsia="ko-KR"/>
        </w:rPr>
      </w:pPr>
      <w:r>
        <w:rPr>
          <w:rFonts w:hint="eastAsia"/>
          <w:sz w:val="22"/>
          <w:lang w:eastAsia="ko-KR"/>
        </w:rPr>
        <w:t xml:space="preserve">When the packet duplication is enabled, </w:t>
      </w:r>
      <w:r>
        <w:rPr>
          <w:sz w:val="22"/>
          <w:lang w:eastAsia="ko-KR"/>
        </w:rPr>
        <w:t>there are two lower layer entities configured for the PDCP entity. Then, it is possible that only one of them confirms the successful delivery while the other has not.</w:t>
      </w:r>
      <w:r w:rsidR="004D2FF0">
        <w:rPr>
          <w:sz w:val="22"/>
          <w:lang w:eastAsia="ko-KR"/>
        </w:rPr>
        <w:t xml:space="preserve"> In this case, it is obvious that the corresponding PDCP SDU or PDU is successfully delivered (at least for one leg), and thus retransmission of the PDCP SDU or PDU is not needed.</w:t>
      </w:r>
    </w:p>
    <w:p w:rsidR="004D2FF0" w:rsidRPr="004D2FF0" w:rsidRDefault="004D2FF0" w:rsidP="000536D8">
      <w:pPr>
        <w:rPr>
          <w:b/>
          <w:sz w:val="22"/>
          <w:lang w:eastAsia="ko-KR"/>
        </w:rPr>
      </w:pPr>
      <w:r w:rsidRPr="004D2FF0">
        <w:rPr>
          <w:b/>
          <w:sz w:val="22"/>
          <w:lang w:eastAsia="ko-KR"/>
        </w:rPr>
        <w:t xml:space="preserve">Proposal3: If packet duplication is enabled, the PDCP entity performs retransmission of PDCP SDU or PDU </w:t>
      </w:r>
      <w:r>
        <w:rPr>
          <w:b/>
          <w:sz w:val="22"/>
          <w:lang w:eastAsia="ko-KR"/>
        </w:rPr>
        <w:t xml:space="preserve">at PDCP re-establishment or PDCP data recovery </w:t>
      </w:r>
      <w:r w:rsidRPr="004D2FF0">
        <w:rPr>
          <w:b/>
          <w:sz w:val="22"/>
          <w:lang w:eastAsia="ko-KR"/>
        </w:rPr>
        <w:t>only when successful delivery of the PDCP SDU or PDU has not been confirmed by any of the lower layer entities.</w:t>
      </w:r>
    </w:p>
    <w:p w:rsidR="00364A8B" w:rsidRPr="00364A8B" w:rsidRDefault="00364A8B" w:rsidP="000536D8">
      <w:pPr>
        <w:rPr>
          <w:sz w:val="22"/>
          <w:lang w:val="en-US" w:eastAsia="ko-KR"/>
        </w:rPr>
      </w:pPr>
    </w:p>
    <w:p w:rsidR="0013687D" w:rsidRPr="00F750EF" w:rsidRDefault="00E91545" w:rsidP="0013687D">
      <w:pPr>
        <w:pStyle w:val="1"/>
        <w:rPr>
          <w:caps/>
          <w:lang w:val="en-US" w:eastAsia="ko-KR"/>
        </w:rPr>
      </w:pPr>
      <w:r>
        <w:rPr>
          <w:lang w:val="en-US" w:eastAsia="ko-KR"/>
        </w:rPr>
        <w:t>3</w:t>
      </w:r>
      <w:r w:rsidR="0013687D">
        <w:rPr>
          <w:lang w:val="en-US"/>
        </w:rPr>
        <w:t>.</w:t>
      </w:r>
      <w:r w:rsidR="0013687D">
        <w:rPr>
          <w:lang w:val="en-US"/>
        </w:rPr>
        <w:tab/>
      </w:r>
      <w:r w:rsidR="00461455">
        <w:rPr>
          <w:lang w:val="en-US"/>
        </w:rPr>
        <w:t>Proposals</w:t>
      </w:r>
    </w:p>
    <w:p w:rsidR="00DD3B9B" w:rsidRDefault="00354636" w:rsidP="00962949">
      <w:pPr>
        <w:rPr>
          <w:sz w:val="22"/>
          <w:lang w:eastAsia="ko-KR"/>
        </w:rPr>
      </w:pPr>
      <w:r>
        <w:rPr>
          <w:rFonts w:hint="eastAsia"/>
          <w:sz w:val="22"/>
          <w:lang w:eastAsia="ko-KR"/>
        </w:rPr>
        <w:t xml:space="preserve">In this document, we discusses remaining issues on PDCP packet duplication. </w:t>
      </w:r>
      <w:r>
        <w:rPr>
          <w:sz w:val="22"/>
          <w:lang w:eastAsia="ko-KR"/>
        </w:rPr>
        <w:t>We have following proposals:</w:t>
      </w:r>
    </w:p>
    <w:p w:rsidR="00354636" w:rsidRPr="00523259" w:rsidRDefault="00354636" w:rsidP="00354636">
      <w:pPr>
        <w:rPr>
          <w:b/>
          <w:sz w:val="22"/>
          <w:lang w:val="en-US" w:eastAsia="ko-KR"/>
        </w:rPr>
      </w:pPr>
      <w:r w:rsidRPr="00523259">
        <w:rPr>
          <w:b/>
          <w:sz w:val="22"/>
          <w:lang w:val="en-US" w:eastAsia="ko-KR"/>
        </w:rPr>
        <w:t xml:space="preserve">Proposal1: </w:t>
      </w:r>
      <w:r>
        <w:rPr>
          <w:b/>
          <w:sz w:val="22"/>
          <w:lang w:val="en-US" w:eastAsia="ko-KR"/>
        </w:rPr>
        <w:t>The PDCP entity d</w:t>
      </w:r>
      <w:r w:rsidRPr="00523259">
        <w:rPr>
          <w:b/>
          <w:sz w:val="22"/>
          <w:lang w:val="en-US" w:eastAsia="ko-KR"/>
        </w:rPr>
        <w:t>uplic</w:t>
      </w:r>
      <w:r>
        <w:rPr>
          <w:b/>
          <w:sz w:val="22"/>
          <w:lang w:val="en-US" w:eastAsia="ko-KR"/>
        </w:rPr>
        <w:t>ates a PDCP PDU when submitting it to lower layers.</w:t>
      </w:r>
    </w:p>
    <w:p w:rsidR="002B036D" w:rsidRPr="00461455" w:rsidRDefault="002B036D" w:rsidP="002B036D">
      <w:pPr>
        <w:rPr>
          <w:b/>
          <w:sz w:val="22"/>
          <w:lang w:val="en-US" w:eastAsia="ko-KR"/>
        </w:rPr>
      </w:pPr>
      <w:r w:rsidRPr="00461455">
        <w:rPr>
          <w:rFonts w:hint="eastAsia"/>
          <w:b/>
          <w:sz w:val="22"/>
          <w:lang w:val="en-US" w:eastAsia="ko-KR"/>
        </w:rPr>
        <w:t>Pr</w:t>
      </w:r>
      <w:r w:rsidRPr="00461455">
        <w:rPr>
          <w:b/>
          <w:sz w:val="22"/>
          <w:lang w:val="en-US" w:eastAsia="ko-KR"/>
        </w:rPr>
        <w:t>oposal</w:t>
      </w:r>
      <w:r>
        <w:rPr>
          <w:b/>
          <w:sz w:val="22"/>
          <w:lang w:val="en-US" w:eastAsia="ko-KR"/>
        </w:rPr>
        <w:t>2</w:t>
      </w:r>
      <w:r w:rsidRPr="00461455">
        <w:rPr>
          <w:b/>
          <w:sz w:val="22"/>
          <w:lang w:val="en-US" w:eastAsia="ko-KR"/>
        </w:rPr>
        <w:t>: P</w:t>
      </w:r>
      <w:r w:rsidRPr="00461455">
        <w:rPr>
          <w:rFonts w:hint="eastAsia"/>
          <w:b/>
          <w:sz w:val="22"/>
          <w:lang w:val="en-US" w:eastAsia="ko-KR"/>
        </w:rPr>
        <w:t xml:space="preserve">acket duplication </w:t>
      </w:r>
      <w:r w:rsidRPr="00461455">
        <w:rPr>
          <w:b/>
          <w:sz w:val="22"/>
          <w:lang w:val="en-US" w:eastAsia="ko-KR"/>
        </w:rPr>
        <w:t>is also</w:t>
      </w:r>
      <w:r w:rsidRPr="00461455">
        <w:rPr>
          <w:rFonts w:hint="eastAsia"/>
          <w:b/>
          <w:sz w:val="22"/>
          <w:lang w:val="en-US" w:eastAsia="ko-KR"/>
        </w:rPr>
        <w:t xml:space="preserve"> applied to PDCP Control PDU</w:t>
      </w:r>
      <w:r w:rsidRPr="00461455">
        <w:rPr>
          <w:b/>
          <w:sz w:val="22"/>
          <w:lang w:val="en-US" w:eastAsia="ko-KR"/>
        </w:rPr>
        <w:t>s</w:t>
      </w:r>
      <w:r w:rsidRPr="00461455">
        <w:rPr>
          <w:rFonts w:hint="eastAsia"/>
          <w:b/>
          <w:sz w:val="22"/>
          <w:lang w:val="en-US" w:eastAsia="ko-KR"/>
        </w:rPr>
        <w:t>.</w:t>
      </w:r>
    </w:p>
    <w:p w:rsidR="00354636" w:rsidRPr="004D2FF0" w:rsidRDefault="00354636" w:rsidP="00354636">
      <w:pPr>
        <w:rPr>
          <w:b/>
          <w:sz w:val="22"/>
          <w:lang w:eastAsia="ko-KR"/>
        </w:rPr>
      </w:pPr>
      <w:r w:rsidRPr="004D2FF0">
        <w:rPr>
          <w:b/>
          <w:sz w:val="22"/>
          <w:lang w:eastAsia="ko-KR"/>
        </w:rPr>
        <w:t xml:space="preserve">Proposal3: If packet duplication is enabled, the PDCP entity performs retransmission of PDCP SDU or PDU </w:t>
      </w:r>
      <w:r>
        <w:rPr>
          <w:b/>
          <w:sz w:val="22"/>
          <w:lang w:eastAsia="ko-KR"/>
        </w:rPr>
        <w:t xml:space="preserve">at PDCP re-establishment or PDCP data recovery </w:t>
      </w:r>
      <w:r w:rsidRPr="004D2FF0">
        <w:rPr>
          <w:b/>
          <w:sz w:val="22"/>
          <w:lang w:eastAsia="ko-KR"/>
        </w:rPr>
        <w:t>only when successful delivery of the PDCP SDU or PDU has not been confirmed by any of the lower layer entities.</w:t>
      </w:r>
    </w:p>
    <w:p w:rsidR="00354636" w:rsidRDefault="00354636" w:rsidP="00962949">
      <w:pPr>
        <w:rPr>
          <w:sz w:val="22"/>
          <w:lang w:eastAsia="ko-KR"/>
        </w:rPr>
      </w:pPr>
    </w:p>
    <w:sectPr w:rsidR="00354636">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6DC0" w:rsidRDefault="00E46DC0">
      <w:pPr>
        <w:spacing w:after="0"/>
      </w:pPr>
      <w:r>
        <w:separator/>
      </w:r>
    </w:p>
  </w:endnote>
  <w:endnote w:type="continuationSeparator" w:id="0">
    <w:p w:rsidR="00E46DC0" w:rsidRDefault="00E46D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1561F">
      <w:rPr>
        <w:rStyle w:val="a5"/>
      </w:rPr>
      <w:t>2</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6DC0" w:rsidRDefault="00E46DC0">
      <w:pPr>
        <w:spacing w:after="0"/>
      </w:pPr>
      <w:r>
        <w:separator/>
      </w:r>
    </w:p>
  </w:footnote>
  <w:footnote w:type="continuationSeparator" w:id="0">
    <w:p w:rsidR="00E46DC0" w:rsidRDefault="00E46D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25"/>
  </w:num>
  <w:num w:numId="4">
    <w:abstractNumId w:val="15"/>
  </w:num>
  <w:num w:numId="5">
    <w:abstractNumId w:val="8"/>
  </w:num>
  <w:num w:numId="6">
    <w:abstractNumId w:val="11"/>
  </w:num>
  <w:num w:numId="7">
    <w:abstractNumId w:val="24"/>
  </w:num>
  <w:num w:numId="8">
    <w:abstractNumId w:val="18"/>
  </w:num>
  <w:num w:numId="9">
    <w:abstractNumId w:val="5"/>
  </w:num>
  <w:num w:numId="10">
    <w:abstractNumId w:val="12"/>
  </w:num>
  <w:num w:numId="11">
    <w:abstractNumId w:val="3"/>
  </w:num>
  <w:num w:numId="12">
    <w:abstractNumId w:val="21"/>
  </w:num>
  <w:num w:numId="13">
    <w:abstractNumId w:val="4"/>
  </w:num>
  <w:num w:numId="14">
    <w:abstractNumId w:val="13"/>
  </w:num>
  <w:num w:numId="15">
    <w:abstractNumId w:val="2"/>
  </w:num>
  <w:num w:numId="16">
    <w:abstractNumId w:val="26"/>
  </w:num>
  <w:num w:numId="17">
    <w:abstractNumId w:val="23"/>
  </w:num>
  <w:num w:numId="18">
    <w:abstractNumId w:val="20"/>
  </w:num>
  <w:num w:numId="19">
    <w:abstractNumId w:val="14"/>
  </w:num>
  <w:num w:numId="20">
    <w:abstractNumId w:val="6"/>
  </w:num>
  <w:num w:numId="21">
    <w:abstractNumId w:val="16"/>
  </w:num>
  <w:num w:numId="22">
    <w:abstractNumId w:val="7"/>
  </w:num>
  <w:num w:numId="23">
    <w:abstractNumId w:val="17"/>
  </w:num>
  <w:num w:numId="24">
    <w:abstractNumId w:val="19"/>
  </w:num>
  <w:num w:numId="25">
    <w:abstractNumId w:val="1"/>
  </w:num>
  <w:num w:numId="26">
    <w:abstractNumId w:val="10"/>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45DE"/>
    <w:rsid w:val="000076B1"/>
    <w:rsid w:val="00007E28"/>
    <w:rsid w:val="00010466"/>
    <w:rsid w:val="00011D72"/>
    <w:rsid w:val="000146E5"/>
    <w:rsid w:val="0002241A"/>
    <w:rsid w:val="000224E8"/>
    <w:rsid w:val="000240B1"/>
    <w:rsid w:val="0002583C"/>
    <w:rsid w:val="000261D6"/>
    <w:rsid w:val="00026B34"/>
    <w:rsid w:val="000313DB"/>
    <w:rsid w:val="000316B9"/>
    <w:rsid w:val="0004262E"/>
    <w:rsid w:val="00045D88"/>
    <w:rsid w:val="00047D25"/>
    <w:rsid w:val="0005034D"/>
    <w:rsid w:val="0005128C"/>
    <w:rsid w:val="000536D8"/>
    <w:rsid w:val="000630FC"/>
    <w:rsid w:val="00063B30"/>
    <w:rsid w:val="000658D8"/>
    <w:rsid w:val="000669F9"/>
    <w:rsid w:val="00070353"/>
    <w:rsid w:val="00083310"/>
    <w:rsid w:val="000913B7"/>
    <w:rsid w:val="00092750"/>
    <w:rsid w:val="000929E7"/>
    <w:rsid w:val="00092DA6"/>
    <w:rsid w:val="000959C4"/>
    <w:rsid w:val="000A26DA"/>
    <w:rsid w:val="000A36BE"/>
    <w:rsid w:val="000B27BC"/>
    <w:rsid w:val="000B51AA"/>
    <w:rsid w:val="000C45FB"/>
    <w:rsid w:val="000C6778"/>
    <w:rsid w:val="000D470A"/>
    <w:rsid w:val="000D7E20"/>
    <w:rsid w:val="000E1226"/>
    <w:rsid w:val="000E3238"/>
    <w:rsid w:val="000E7480"/>
    <w:rsid w:val="000F0E2C"/>
    <w:rsid w:val="000F1580"/>
    <w:rsid w:val="000F522D"/>
    <w:rsid w:val="00101221"/>
    <w:rsid w:val="00107355"/>
    <w:rsid w:val="00113764"/>
    <w:rsid w:val="00114906"/>
    <w:rsid w:val="00116C52"/>
    <w:rsid w:val="0011706E"/>
    <w:rsid w:val="001258D1"/>
    <w:rsid w:val="00126E91"/>
    <w:rsid w:val="00127FD1"/>
    <w:rsid w:val="00136483"/>
    <w:rsid w:val="0013687D"/>
    <w:rsid w:val="001409F2"/>
    <w:rsid w:val="00142D42"/>
    <w:rsid w:val="00145768"/>
    <w:rsid w:val="00156314"/>
    <w:rsid w:val="00156882"/>
    <w:rsid w:val="00161A11"/>
    <w:rsid w:val="0016495D"/>
    <w:rsid w:val="0017369A"/>
    <w:rsid w:val="00180176"/>
    <w:rsid w:val="00183E91"/>
    <w:rsid w:val="001848A9"/>
    <w:rsid w:val="00185259"/>
    <w:rsid w:val="0019011F"/>
    <w:rsid w:val="001918D0"/>
    <w:rsid w:val="00195989"/>
    <w:rsid w:val="0019611A"/>
    <w:rsid w:val="00196AEC"/>
    <w:rsid w:val="001A1173"/>
    <w:rsid w:val="001A3837"/>
    <w:rsid w:val="001A5F32"/>
    <w:rsid w:val="001B1AF6"/>
    <w:rsid w:val="001B2D48"/>
    <w:rsid w:val="001B3617"/>
    <w:rsid w:val="001C6E6B"/>
    <w:rsid w:val="001C7DBA"/>
    <w:rsid w:val="001D3E96"/>
    <w:rsid w:val="001D6827"/>
    <w:rsid w:val="001D7FA0"/>
    <w:rsid w:val="001E0E22"/>
    <w:rsid w:val="001E2292"/>
    <w:rsid w:val="001E76A2"/>
    <w:rsid w:val="001F03A4"/>
    <w:rsid w:val="001F158E"/>
    <w:rsid w:val="001F2D1C"/>
    <w:rsid w:val="001F2FB7"/>
    <w:rsid w:val="00200425"/>
    <w:rsid w:val="00204B2D"/>
    <w:rsid w:val="002075AD"/>
    <w:rsid w:val="0021726B"/>
    <w:rsid w:val="00223977"/>
    <w:rsid w:val="00223BD1"/>
    <w:rsid w:val="00225121"/>
    <w:rsid w:val="00240D54"/>
    <w:rsid w:val="00240EF2"/>
    <w:rsid w:val="00241567"/>
    <w:rsid w:val="002474E4"/>
    <w:rsid w:val="002505F3"/>
    <w:rsid w:val="00250DCA"/>
    <w:rsid w:val="002517D6"/>
    <w:rsid w:val="002518E2"/>
    <w:rsid w:val="00254980"/>
    <w:rsid w:val="00256B9F"/>
    <w:rsid w:val="00260201"/>
    <w:rsid w:val="00262F2E"/>
    <w:rsid w:val="00267A3C"/>
    <w:rsid w:val="00273D5A"/>
    <w:rsid w:val="002761B4"/>
    <w:rsid w:val="002761EF"/>
    <w:rsid w:val="00277383"/>
    <w:rsid w:val="00282239"/>
    <w:rsid w:val="00290DA1"/>
    <w:rsid w:val="0029307A"/>
    <w:rsid w:val="00297D81"/>
    <w:rsid w:val="002A5540"/>
    <w:rsid w:val="002B036D"/>
    <w:rsid w:val="002B65FF"/>
    <w:rsid w:val="002C38A6"/>
    <w:rsid w:val="002C6A14"/>
    <w:rsid w:val="002D13B6"/>
    <w:rsid w:val="002D7F1C"/>
    <w:rsid w:val="002E0A75"/>
    <w:rsid w:val="002E148C"/>
    <w:rsid w:val="002E52C2"/>
    <w:rsid w:val="002F52FA"/>
    <w:rsid w:val="00300EB2"/>
    <w:rsid w:val="00301482"/>
    <w:rsid w:val="00310647"/>
    <w:rsid w:val="00311993"/>
    <w:rsid w:val="00312A7E"/>
    <w:rsid w:val="00313A41"/>
    <w:rsid w:val="00321397"/>
    <w:rsid w:val="00323012"/>
    <w:rsid w:val="0032613C"/>
    <w:rsid w:val="00330B70"/>
    <w:rsid w:val="003328B1"/>
    <w:rsid w:val="00332D0D"/>
    <w:rsid w:val="00333352"/>
    <w:rsid w:val="00334230"/>
    <w:rsid w:val="0034036A"/>
    <w:rsid w:val="003418D9"/>
    <w:rsid w:val="00342405"/>
    <w:rsid w:val="00343C8F"/>
    <w:rsid w:val="00343D5B"/>
    <w:rsid w:val="00346415"/>
    <w:rsid w:val="00350F10"/>
    <w:rsid w:val="00354636"/>
    <w:rsid w:val="0035594E"/>
    <w:rsid w:val="0035600C"/>
    <w:rsid w:val="00357149"/>
    <w:rsid w:val="00364A8B"/>
    <w:rsid w:val="0036750D"/>
    <w:rsid w:val="003712D7"/>
    <w:rsid w:val="0037194B"/>
    <w:rsid w:val="003731DF"/>
    <w:rsid w:val="00374348"/>
    <w:rsid w:val="00383E59"/>
    <w:rsid w:val="003902CD"/>
    <w:rsid w:val="003947C4"/>
    <w:rsid w:val="00394A4D"/>
    <w:rsid w:val="003A07D2"/>
    <w:rsid w:val="003A1581"/>
    <w:rsid w:val="003A1EDE"/>
    <w:rsid w:val="003A2009"/>
    <w:rsid w:val="003B10D9"/>
    <w:rsid w:val="003B1B93"/>
    <w:rsid w:val="003B2894"/>
    <w:rsid w:val="003C5B7C"/>
    <w:rsid w:val="003C5DEF"/>
    <w:rsid w:val="003D2CF1"/>
    <w:rsid w:val="003E2B8E"/>
    <w:rsid w:val="003E4A1F"/>
    <w:rsid w:val="003E63E2"/>
    <w:rsid w:val="003F3F13"/>
    <w:rsid w:val="003F65DB"/>
    <w:rsid w:val="003F6D47"/>
    <w:rsid w:val="00400940"/>
    <w:rsid w:val="00401070"/>
    <w:rsid w:val="004026CF"/>
    <w:rsid w:val="00406F7C"/>
    <w:rsid w:val="0041053D"/>
    <w:rsid w:val="00412227"/>
    <w:rsid w:val="00421FF9"/>
    <w:rsid w:val="004252D0"/>
    <w:rsid w:val="00433438"/>
    <w:rsid w:val="00434D6C"/>
    <w:rsid w:val="0043635C"/>
    <w:rsid w:val="00436C5D"/>
    <w:rsid w:val="00446A97"/>
    <w:rsid w:val="0046022D"/>
    <w:rsid w:val="00461455"/>
    <w:rsid w:val="004619D1"/>
    <w:rsid w:val="0047071B"/>
    <w:rsid w:val="0047120C"/>
    <w:rsid w:val="0048005E"/>
    <w:rsid w:val="00493EE7"/>
    <w:rsid w:val="00494320"/>
    <w:rsid w:val="004A0763"/>
    <w:rsid w:val="004A0CDC"/>
    <w:rsid w:val="004A2A1E"/>
    <w:rsid w:val="004A62F0"/>
    <w:rsid w:val="004B2CCE"/>
    <w:rsid w:val="004B568B"/>
    <w:rsid w:val="004B7B14"/>
    <w:rsid w:val="004C1468"/>
    <w:rsid w:val="004C2B2D"/>
    <w:rsid w:val="004C5DBA"/>
    <w:rsid w:val="004C65E9"/>
    <w:rsid w:val="004D2FF0"/>
    <w:rsid w:val="004D3CE9"/>
    <w:rsid w:val="004E262A"/>
    <w:rsid w:val="004E2AA5"/>
    <w:rsid w:val="004E6E56"/>
    <w:rsid w:val="00501F98"/>
    <w:rsid w:val="0050669A"/>
    <w:rsid w:val="00517B55"/>
    <w:rsid w:val="00523259"/>
    <w:rsid w:val="005242FA"/>
    <w:rsid w:val="00527842"/>
    <w:rsid w:val="0053228F"/>
    <w:rsid w:val="00534CDF"/>
    <w:rsid w:val="005371E3"/>
    <w:rsid w:val="005379AD"/>
    <w:rsid w:val="00543176"/>
    <w:rsid w:val="00544384"/>
    <w:rsid w:val="00550EDF"/>
    <w:rsid w:val="00552813"/>
    <w:rsid w:val="005603E2"/>
    <w:rsid w:val="00560A60"/>
    <w:rsid w:val="00563BB3"/>
    <w:rsid w:val="005672EC"/>
    <w:rsid w:val="00570800"/>
    <w:rsid w:val="005717BE"/>
    <w:rsid w:val="00574056"/>
    <w:rsid w:val="00586BAA"/>
    <w:rsid w:val="00592331"/>
    <w:rsid w:val="00595592"/>
    <w:rsid w:val="005A3090"/>
    <w:rsid w:val="005A527E"/>
    <w:rsid w:val="005A704B"/>
    <w:rsid w:val="005B161B"/>
    <w:rsid w:val="005B1E63"/>
    <w:rsid w:val="005B219D"/>
    <w:rsid w:val="005B36C9"/>
    <w:rsid w:val="005C13A8"/>
    <w:rsid w:val="005C3160"/>
    <w:rsid w:val="005C32A4"/>
    <w:rsid w:val="005D2904"/>
    <w:rsid w:val="005D7F7C"/>
    <w:rsid w:val="005E3159"/>
    <w:rsid w:val="005E3B77"/>
    <w:rsid w:val="005E649A"/>
    <w:rsid w:val="005E7578"/>
    <w:rsid w:val="005F4E51"/>
    <w:rsid w:val="005F723E"/>
    <w:rsid w:val="00600704"/>
    <w:rsid w:val="006037CA"/>
    <w:rsid w:val="00605A14"/>
    <w:rsid w:val="00605D44"/>
    <w:rsid w:val="006159AE"/>
    <w:rsid w:val="00616EFC"/>
    <w:rsid w:val="00617AAD"/>
    <w:rsid w:val="00622D7C"/>
    <w:rsid w:val="00623F20"/>
    <w:rsid w:val="006252B4"/>
    <w:rsid w:val="00642291"/>
    <w:rsid w:val="00643D00"/>
    <w:rsid w:val="0066018C"/>
    <w:rsid w:val="006632E7"/>
    <w:rsid w:val="00665DDB"/>
    <w:rsid w:val="0066642E"/>
    <w:rsid w:val="00667461"/>
    <w:rsid w:val="00670224"/>
    <w:rsid w:val="00670950"/>
    <w:rsid w:val="00670BB9"/>
    <w:rsid w:val="006730ED"/>
    <w:rsid w:val="0068065A"/>
    <w:rsid w:val="00682639"/>
    <w:rsid w:val="00685031"/>
    <w:rsid w:val="00690CF7"/>
    <w:rsid w:val="00691E3E"/>
    <w:rsid w:val="006A69BD"/>
    <w:rsid w:val="006B14DF"/>
    <w:rsid w:val="006B18E5"/>
    <w:rsid w:val="006B364D"/>
    <w:rsid w:val="006B59F5"/>
    <w:rsid w:val="006B5CBF"/>
    <w:rsid w:val="006C106D"/>
    <w:rsid w:val="006C1C0E"/>
    <w:rsid w:val="006C253E"/>
    <w:rsid w:val="006C57DA"/>
    <w:rsid w:val="006D1489"/>
    <w:rsid w:val="006D5D4A"/>
    <w:rsid w:val="006D6140"/>
    <w:rsid w:val="006D6656"/>
    <w:rsid w:val="006D7639"/>
    <w:rsid w:val="006E4E45"/>
    <w:rsid w:val="006E5978"/>
    <w:rsid w:val="006F09E9"/>
    <w:rsid w:val="006F2E10"/>
    <w:rsid w:val="006F329C"/>
    <w:rsid w:val="006F4C26"/>
    <w:rsid w:val="0070002B"/>
    <w:rsid w:val="0070011A"/>
    <w:rsid w:val="00702FCA"/>
    <w:rsid w:val="00704134"/>
    <w:rsid w:val="00705F97"/>
    <w:rsid w:val="0071234A"/>
    <w:rsid w:val="00713146"/>
    <w:rsid w:val="00714CFC"/>
    <w:rsid w:val="0071610F"/>
    <w:rsid w:val="007202A2"/>
    <w:rsid w:val="00725DF8"/>
    <w:rsid w:val="0072793D"/>
    <w:rsid w:val="00731A2B"/>
    <w:rsid w:val="007320D6"/>
    <w:rsid w:val="00733F15"/>
    <w:rsid w:val="00735D56"/>
    <w:rsid w:val="00746A64"/>
    <w:rsid w:val="00752256"/>
    <w:rsid w:val="00761340"/>
    <w:rsid w:val="00763ABE"/>
    <w:rsid w:val="0077088F"/>
    <w:rsid w:val="007721BF"/>
    <w:rsid w:val="007814DC"/>
    <w:rsid w:val="00782BF6"/>
    <w:rsid w:val="0078341D"/>
    <w:rsid w:val="00790415"/>
    <w:rsid w:val="0079441B"/>
    <w:rsid w:val="00796C22"/>
    <w:rsid w:val="00797683"/>
    <w:rsid w:val="007A0A5F"/>
    <w:rsid w:val="007A1688"/>
    <w:rsid w:val="007A250B"/>
    <w:rsid w:val="007A2942"/>
    <w:rsid w:val="007A5D31"/>
    <w:rsid w:val="007A7580"/>
    <w:rsid w:val="007B6A25"/>
    <w:rsid w:val="007C4A95"/>
    <w:rsid w:val="007C6477"/>
    <w:rsid w:val="007C770C"/>
    <w:rsid w:val="007D6958"/>
    <w:rsid w:val="007D6CA7"/>
    <w:rsid w:val="007E0D8C"/>
    <w:rsid w:val="007E18F6"/>
    <w:rsid w:val="007E1AA1"/>
    <w:rsid w:val="007E262F"/>
    <w:rsid w:val="007E400E"/>
    <w:rsid w:val="007E4FEF"/>
    <w:rsid w:val="007E5110"/>
    <w:rsid w:val="007F29F0"/>
    <w:rsid w:val="007F5739"/>
    <w:rsid w:val="007F64DD"/>
    <w:rsid w:val="00801DC6"/>
    <w:rsid w:val="008107B5"/>
    <w:rsid w:val="008156F9"/>
    <w:rsid w:val="00823245"/>
    <w:rsid w:val="00824C73"/>
    <w:rsid w:val="00824DFB"/>
    <w:rsid w:val="0082775A"/>
    <w:rsid w:val="00831FA3"/>
    <w:rsid w:val="008369DB"/>
    <w:rsid w:val="008374C5"/>
    <w:rsid w:val="0084041C"/>
    <w:rsid w:val="008404E7"/>
    <w:rsid w:val="008412AB"/>
    <w:rsid w:val="008452D8"/>
    <w:rsid w:val="00845B1A"/>
    <w:rsid w:val="00845D63"/>
    <w:rsid w:val="00846E42"/>
    <w:rsid w:val="0085151E"/>
    <w:rsid w:val="008544B7"/>
    <w:rsid w:val="00856E67"/>
    <w:rsid w:val="008605C2"/>
    <w:rsid w:val="008733DC"/>
    <w:rsid w:val="00877062"/>
    <w:rsid w:val="00880056"/>
    <w:rsid w:val="00887342"/>
    <w:rsid w:val="00892BBD"/>
    <w:rsid w:val="00893B99"/>
    <w:rsid w:val="0089566A"/>
    <w:rsid w:val="008A3766"/>
    <w:rsid w:val="008A7C8A"/>
    <w:rsid w:val="008B35F8"/>
    <w:rsid w:val="008B4D9C"/>
    <w:rsid w:val="008B52AA"/>
    <w:rsid w:val="008B6C7C"/>
    <w:rsid w:val="008C3ECC"/>
    <w:rsid w:val="008C4EF0"/>
    <w:rsid w:val="008C570A"/>
    <w:rsid w:val="008C6439"/>
    <w:rsid w:val="008C6DB1"/>
    <w:rsid w:val="008C715E"/>
    <w:rsid w:val="008D0DB6"/>
    <w:rsid w:val="008D0EBE"/>
    <w:rsid w:val="008D5B7C"/>
    <w:rsid w:val="008E64E8"/>
    <w:rsid w:val="008F4438"/>
    <w:rsid w:val="008F70A7"/>
    <w:rsid w:val="00916410"/>
    <w:rsid w:val="009207B8"/>
    <w:rsid w:val="00925588"/>
    <w:rsid w:val="00927C62"/>
    <w:rsid w:val="00930F09"/>
    <w:rsid w:val="00932AFD"/>
    <w:rsid w:val="00932BC6"/>
    <w:rsid w:val="00940A6B"/>
    <w:rsid w:val="0094447E"/>
    <w:rsid w:val="0095188F"/>
    <w:rsid w:val="00952F15"/>
    <w:rsid w:val="0095772A"/>
    <w:rsid w:val="0096283F"/>
    <w:rsid w:val="00962949"/>
    <w:rsid w:val="00965FC1"/>
    <w:rsid w:val="00967BC7"/>
    <w:rsid w:val="00971980"/>
    <w:rsid w:val="00975589"/>
    <w:rsid w:val="009859BF"/>
    <w:rsid w:val="00985AEF"/>
    <w:rsid w:val="0098656A"/>
    <w:rsid w:val="00986A3D"/>
    <w:rsid w:val="00992696"/>
    <w:rsid w:val="009A4948"/>
    <w:rsid w:val="009B18BE"/>
    <w:rsid w:val="009B1C6B"/>
    <w:rsid w:val="009B3EB6"/>
    <w:rsid w:val="009C029D"/>
    <w:rsid w:val="009C184E"/>
    <w:rsid w:val="009C2EA8"/>
    <w:rsid w:val="009C3645"/>
    <w:rsid w:val="009C37FA"/>
    <w:rsid w:val="009C4F6D"/>
    <w:rsid w:val="009C6B39"/>
    <w:rsid w:val="009C7301"/>
    <w:rsid w:val="009D4D1F"/>
    <w:rsid w:val="009D7106"/>
    <w:rsid w:val="009E2137"/>
    <w:rsid w:val="009E4445"/>
    <w:rsid w:val="009F0741"/>
    <w:rsid w:val="009F3C62"/>
    <w:rsid w:val="009F7334"/>
    <w:rsid w:val="00A0059D"/>
    <w:rsid w:val="00A02BDB"/>
    <w:rsid w:val="00A02F28"/>
    <w:rsid w:val="00A04DA4"/>
    <w:rsid w:val="00A10654"/>
    <w:rsid w:val="00A16D3A"/>
    <w:rsid w:val="00A24C28"/>
    <w:rsid w:val="00A3386A"/>
    <w:rsid w:val="00A33FBB"/>
    <w:rsid w:val="00A3597A"/>
    <w:rsid w:val="00A3626A"/>
    <w:rsid w:val="00A420BC"/>
    <w:rsid w:val="00A437FF"/>
    <w:rsid w:val="00A46AAE"/>
    <w:rsid w:val="00A510C2"/>
    <w:rsid w:val="00A53A4B"/>
    <w:rsid w:val="00A55D2D"/>
    <w:rsid w:val="00A561BF"/>
    <w:rsid w:val="00A711BC"/>
    <w:rsid w:val="00A71444"/>
    <w:rsid w:val="00A7297F"/>
    <w:rsid w:val="00A73011"/>
    <w:rsid w:val="00A737E8"/>
    <w:rsid w:val="00A74440"/>
    <w:rsid w:val="00A75F2B"/>
    <w:rsid w:val="00A76A35"/>
    <w:rsid w:val="00A77FFC"/>
    <w:rsid w:val="00A81611"/>
    <w:rsid w:val="00A86EF5"/>
    <w:rsid w:val="00A92239"/>
    <w:rsid w:val="00AA5A4D"/>
    <w:rsid w:val="00AA5B6F"/>
    <w:rsid w:val="00AB22F6"/>
    <w:rsid w:val="00AB72B7"/>
    <w:rsid w:val="00AB7DB8"/>
    <w:rsid w:val="00AB7DC4"/>
    <w:rsid w:val="00AC03FC"/>
    <w:rsid w:val="00AC1C9A"/>
    <w:rsid w:val="00AD1522"/>
    <w:rsid w:val="00AD3DCA"/>
    <w:rsid w:val="00AE1B9C"/>
    <w:rsid w:val="00AE41F1"/>
    <w:rsid w:val="00AE6656"/>
    <w:rsid w:val="00AF29CF"/>
    <w:rsid w:val="00AF312C"/>
    <w:rsid w:val="00AF496E"/>
    <w:rsid w:val="00AF6EFB"/>
    <w:rsid w:val="00B03278"/>
    <w:rsid w:val="00B10A91"/>
    <w:rsid w:val="00B16C6B"/>
    <w:rsid w:val="00B21493"/>
    <w:rsid w:val="00B25F6C"/>
    <w:rsid w:val="00B26614"/>
    <w:rsid w:val="00B31B77"/>
    <w:rsid w:val="00B34FA1"/>
    <w:rsid w:val="00B40735"/>
    <w:rsid w:val="00B42BF5"/>
    <w:rsid w:val="00B437A6"/>
    <w:rsid w:val="00B449D9"/>
    <w:rsid w:val="00B51E6F"/>
    <w:rsid w:val="00B52B69"/>
    <w:rsid w:val="00B5700C"/>
    <w:rsid w:val="00B57E73"/>
    <w:rsid w:val="00B66BEE"/>
    <w:rsid w:val="00B72137"/>
    <w:rsid w:val="00B7411D"/>
    <w:rsid w:val="00B7506D"/>
    <w:rsid w:val="00B7741C"/>
    <w:rsid w:val="00B77BC0"/>
    <w:rsid w:val="00B837E2"/>
    <w:rsid w:val="00B84A97"/>
    <w:rsid w:val="00B86CB8"/>
    <w:rsid w:val="00B960BB"/>
    <w:rsid w:val="00B96FFD"/>
    <w:rsid w:val="00BA2E5A"/>
    <w:rsid w:val="00BB067A"/>
    <w:rsid w:val="00BB262C"/>
    <w:rsid w:val="00BB7F28"/>
    <w:rsid w:val="00BC5821"/>
    <w:rsid w:val="00BC7D62"/>
    <w:rsid w:val="00BD3D1D"/>
    <w:rsid w:val="00BE23AF"/>
    <w:rsid w:val="00BE2B8C"/>
    <w:rsid w:val="00BE437B"/>
    <w:rsid w:val="00BE5EAC"/>
    <w:rsid w:val="00BF60D3"/>
    <w:rsid w:val="00BF6FCF"/>
    <w:rsid w:val="00C010FF"/>
    <w:rsid w:val="00C01C86"/>
    <w:rsid w:val="00C05FB7"/>
    <w:rsid w:val="00C10FE3"/>
    <w:rsid w:val="00C14390"/>
    <w:rsid w:val="00C166E6"/>
    <w:rsid w:val="00C20AE5"/>
    <w:rsid w:val="00C217B2"/>
    <w:rsid w:val="00C222FD"/>
    <w:rsid w:val="00C336CA"/>
    <w:rsid w:val="00C36A59"/>
    <w:rsid w:val="00C427F5"/>
    <w:rsid w:val="00C433A8"/>
    <w:rsid w:val="00C45F07"/>
    <w:rsid w:val="00C5307D"/>
    <w:rsid w:val="00C54497"/>
    <w:rsid w:val="00C54A06"/>
    <w:rsid w:val="00C60112"/>
    <w:rsid w:val="00C65823"/>
    <w:rsid w:val="00C6797F"/>
    <w:rsid w:val="00C70144"/>
    <w:rsid w:val="00C73FA7"/>
    <w:rsid w:val="00C76360"/>
    <w:rsid w:val="00C764CF"/>
    <w:rsid w:val="00C778CD"/>
    <w:rsid w:val="00C77C8D"/>
    <w:rsid w:val="00C87A45"/>
    <w:rsid w:val="00C93D05"/>
    <w:rsid w:val="00CA01A9"/>
    <w:rsid w:val="00CD6F60"/>
    <w:rsid w:val="00CE018A"/>
    <w:rsid w:val="00CF77A1"/>
    <w:rsid w:val="00CF7B05"/>
    <w:rsid w:val="00D01CFF"/>
    <w:rsid w:val="00D031A5"/>
    <w:rsid w:val="00D04828"/>
    <w:rsid w:val="00D04E97"/>
    <w:rsid w:val="00D058B8"/>
    <w:rsid w:val="00D10B7F"/>
    <w:rsid w:val="00D14F34"/>
    <w:rsid w:val="00D14FBF"/>
    <w:rsid w:val="00D1528F"/>
    <w:rsid w:val="00D1676B"/>
    <w:rsid w:val="00D22D7A"/>
    <w:rsid w:val="00D25218"/>
    <w:rsid w:val="00D25764"/>
    <w:rsid w:val="00D276EF"/>
    <w:rsid w:val="00D3600F"/>
    <w:rsid w:val="00D370B7"/>
    <w:rsid w:val="00D51BE4"/>
    <w:rsid w:val="00D51C2D"/>
    <w:rsid w:val="00D5580F"/>
    <w:rsid w:val="00D57284"/>
    <w:rsid w:val="00D574DC"/>
    <w:rsid w:val="00D62AD3"/>
    <w:rsid w:val="00D64BC0"/>
    <w:rsid w:val="00D6713B"/>
    <w:rsid w:val="00D7187D"/>
    <w:rsid w:val="00D82AEF"/>
    <w:rsid w:val="00D849BC"/>
    <w:rsid w:val="00D90346"/>
    <w:rsid w:val="00D951D6"/>
    <w:rsid w:val="00DA19C4"/>
    <w:rsid w:val="00DA376B"/>
    <w:rsid w:val="00DB03AF"/>
    <w:rsid w:val="00DB1549"/>
    <w:rsid w:val="00DB1E6C"/>
    <w:rsid w:val="00DB1E75"/>
    <w:rsid w:val="00DB513B"/>
    <w:rsid w:val="00DC12C6"/>
    <w:rsid w:val="00DC74B5"/>
    <w:rsid w:val="00DD3B9B"/>
    <w:rsid w:val="00DD4BE4"/>
    <w:rsid w:val="00DE50D7"/>
    <w:rsid w:val="00DE54FF"/>
    <w:rsid w:val="00DF0920"/>
    <w:rsid w:val="00DF1A98"/>
    <w:rsid w:val="00DF715D"/>
    <w:rsid w:val="00E00406"/>
    <w:rsid w:val="00E00A6F"/>
    <w:rsid w:val="00E01F03"/>
    <w:rsid w:val="00E05879"/>
    <w:rsid w:val="00E15CD0"/>
    <w:rsid w:val="00E17353"/>
    <w:rsid w:val="00E200A9"/>
    <w:rsid w:val="00E22594"/>
    <w:rsid w:val="00E26A5A"/>
    <w:rsid w:val="00E32CC8"/>
    <w:rsid w:val="00E42F98"/>
    <w:rsid w:val="00E43638"/>
    <w:rsid w:val="00E43730"/>
    <w:rsid w:val="00E45C0C"/>
    <w:rsid w:val="00E46DC0"/>
    <w:rsid w:val="00E47765"/>
    <w:rsid w:val="00E4784A"/>
    <w:rsid w:val="00E47FF3"/>
    <w:rsid w:val="00E5697F"/>
    <w:rsid w:val="00E61555"/>
    <w:rsid w:val="00E626F8"/>
    <w:rsid w:val="00E635D9"/>
    <w:rsid w:val="00E64853"/>
    <w:rsid w:val="00E71983"/>
    <w:rsid w:val="00E72B06"/>
    <w:rsid w:val="00E72B21"/>
    <w:rsid w:val="00E72EB7"/>
    <w:rsid w:val="00E74E40"/>
    <w:rsid w:val="00E75414"/>
    <w:rsid w:val="00E766DF"/>
    <w:rsid w:val="00E808EE"/>
    <w:rsid w:val="00E80D00"/>
    <w:rsid w:val="00E91545"/>
    <w:rsid w:val="00E919FE"/>
    <w:rsid w:val="00E9260A"/>
    <w:rsid w:val="00E946A3"/>
    <w:rsid w:val="00EA3A1F"/>
    <w:rsid w:val="00EA7F54"/>
    <w:rsid w:val="00EB148E"/>
    <w:rsid w:val="00EB2807"/>
    <w:rsid w:val="00EC0E86"/>
    <w:rsid w:val="00EC3E10"/>
    <w:rsid w:val="00EC5074"/>
    <w:rsid w:val="00ED04B0"/>
    <w:rsid w:val="00ED231B"/>
    <w:rsid w:val="00ED397B"/>
    <w:rsid w:val="00ED76B9"/>
    <w:rsid w:val="00ED7CDB"/>
    <w:rsid w:val="00EE28D2"/>
    <w:rsid w:val="00EE2AE2"/>
    <w:rsid w:val="00EE68E0"/>
    <w:rsid w:val="00EE6D13"/>
    <w:rsid w:val="00EE7C0C"/>
    <w:rsid w:val="00EF0AC5"/>
    <w:rsid w:val="00EF14FD"/>
    <w:rsid w:val="00EF3653"/>
    <w:rsid w:val="00EF6AC6"/>
    <w:rsid w:val="00F072A0"/>
    <w:rsid w:val="00F12A4C"/>
    <w:rsid w:val="00F136B6"/>
    <w:rsid w:val="00F1561F"/>
    <w:rsid w:val="00F17AD6"/>
    <w:rsid w:val="00F21D76"/>
    <w:rsid w:val="00F23E58"/>
    <w:rsid w:val="00F24641"/>
    <w:rsid w:val="00F248C1"/>
    <w:rsid w:val="00F33870"/>
    <w:rsid w:val="00F34D9A"/>
    <w:rsid w:val="00F35645"/>
    <w:rsid w:val="00F420F1"/>
    <w:rsid w:val="00F4298A"/>
    <w:rsid w:val="00F44820"/>
    <w:rsid w:val="00F5281D"/>
    <w:rsid w:val="00F61BF0"/>
    <w:rsid w:val="00F61C9B"/>
    <w:rsid w:val="00F6326B"/>
    <w:rsid w:val="00F64D8C"/>
    <w:rsid w:val="00F65079"/>
    <w:rsid w:val="00F665D2"/>
    <w:rsid w:val="00F7017B"/>
    <w:rsid w:val="00F750EF"/>
    <w:rsid w:val="00F75605"/>
    <w:rsid w:val="00FA2BE2"/>
    <w:rsid w:val="00FA68A9"/>
    <w:rsid w:val="00FB289D"/>
    <w:rsid w:val="00FB2900"/>
    <w:rsid w:val="00FB46CB"/>
    <w:rsid w:val="00FC13B2"/>
    <w:rsid w:val="00FC2A4F"/>
    <w:rsid w:val="00FC5B41"/>
    <w:rsid w:val="00FE3AFB"/>
    <w:rsid w:val="00FE4F27"/>
    <w:rsid w:val="00FF201D"/>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6">
    <w:name w:val="heading 6"/>
    <w:basedOn w:val="a"/>
    <w:next w:val="a"/>
    <w:link w:val="6Char"/>
    <w:uiPriority w:val="9"/>
    <w:semiHidden/>
    <w:unhideWhenUsed/>
    <w:qFormat/>
    <w:rsid w:val="00B25F6C"/>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customStyle="1" w:styleId="TAC">
    <w:name w:val="TAC"/>
    <w:basedOn w:val="TAL"/>
    <w:rsid w:val="002517D6"/>
    <w:pPr>
      <w:jc w:val="center"/>
    </w:pPr>
    <w:rPr>
      <w:rFonts w:eastAsia="바탕"/>
    </w:rPr>
  </w:style>
  <w:style w:type="character" w:customStyle="1" w:styleId="6Char">
    <w:name w:val="제목 6 Char"/>
    <w:basedOn w:val="a0"/>
    <w:link w:val="6"/>
    <w:uiPriority w:val="9"/>
    <w:semiHidden/>
    <w:rsid w:val="00B25F6C"/>
    <w:rPr>
      <w:rFonts w:ascii="Times New Roman" w:eastAsia="바탕" w:hAnsi="Times New Roman"/>
      <w:b/>
      <w:bCs/>
      <w:lang w:val="en-GB" w:eastAsia="en-US"/>
    </w:rPr>
  </w:style>
  <w:style w:type="character" w:customStyle="1" w:styleId="B2Car">
    <w:name w:val="B2 Car"/>
    <w:basedOn w:val="a0"/>
    <w:rsid w:val="00B25F6C"/>
    <w:rPr>
      <w:rFonts w:eastAsia="바탕"/>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992B7-F2CD-4782-AA54-AE1F19B6C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1</Pages>
  <Words>586</Words>
  <Characters>3345</Characters>
  <Application>Microsoft Office Word</Application>
  <DocSecurity>0</DocSecurity>
  <Lines>27</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v021</cp:lastModifiedBy>
  <cp:revision>56</cp:revision>
  <dcterms:created xsi:type="dcterms:W3CDTF">2017-04-17T04:10:00Z</dcterms:created>
  <dcterms:modified xsi:type="dcterms:W3CDTF">2017-08-11T06:10:00Z</dcterms:modified>
</cp:coreProperties>
</file>